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22DE" w:rsidRPr="004422DE" w:rsidRDefault="004422DE" w:rsidP="004422DE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4422DE">
        <w:rPr>
          <w:sz w:val="20"/>
          <w:szCs w:val="20"/>
        </w:rPr>
        <w:t xml:space="preserve">Государственное казенное общеобразовательное учреждение для детей-сирот и детей, </w:t>
      </w:r>
    </w:p>
    <w:p w:rsidR="004422DE" w:rsidRPr="004422DE" w:rsidRDefault="004422DE" w:rsidP="004422DE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4422DE">
        <w:rPr>
          <w:sz w:val="20"/>
          <w:szCs w:val="20"/>
        </w:rPr>
        <w:t xml:space="preserve">оставшихся без попечения родителей, обучающихся по адаптированным образовательным программам </w:t>
      </w:r>
    </w:p>
    <w:p w:rsidR="004422DE" w:rsidRPr="004422DE" w:rsidRDefault="004422DE" w:rsidP="004422DE">
      <w:pPr>
        <w:widowControl w:val="0"/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4422DE">
        <w:rPr>
          <w:sz w:val="28"/>
          <w:szCs w:val="28"/>
        </w:rPr>
        <w:t>«Магаданская областная школа-интернат»</w:t>
      </w:r>
    </w:p>
    <w:p w:rsidR="004422DE" w:rsidRPr="004422DE" w:rsidRDefault="004422DE" w:rsidP="004422DE">
      <w:pPr>
        <w:widowControl w:val="0"/>
        <w:pBdr>
          <w:top w:val="single" w:sz="4" w:space="0" w:color="auto"/>
        </w:pBdr>
        <w:autoSpaceDE w:val="0"/>
        <w:autoSpaceDN w:val="0"/>
        <w:adjustRightInd w:val="0"/>
        <w:jc w:val="center"/>
        <w:rPr>
          <w:bCs/>
          <w:sz w:val="20"/>
          <w:szCs w:val="20"/>
        </w:rPr>
      </w:pPr>
      <w:r w:rsidRPr="004422DE">
        <w:rPr>
          <w:bCs/>
          <w:sz w:val="20"/>
          <w:szCs w:val="20"/>
        </w:rPr>
        <w:t xml:space="preserve">685918  Магадан,  Сокол,  ул. Гагарина, дом № 19   (факс)  603672, тел. 603596,  603743; </w:t>
      </w:r>
      <w:r w:rsidRPr="004422DE">
        <w:rPr>
          <w:bCs/>
          <w:sz w:val="18"/>
          <w:szCs w:val="20"/>
          <w:lang w:val="en-US"/>
        </w:rPr>
        <w:t>e</w:t>
      </w:r>
      <w:r w:rsidRPr="004422DE">
        <w:rPr>
          <w:bCs/>
          <w:sz w:val="18"/>
          <w:szCs w:val="20"/>
        </w:rPr>
        <w:t>-</w:t>
      </w:r>
      <w:r w:rsidRPr="004422DE">
        <w:rPr>
          <w:bCs/>
          <w:sz w:val="18"/>
          <w:szCs w:val="20"/>
          <w:lang w:val="en-US"/>
        </w:rPr>
        <w:t>mail</w:t>
      </w:r>
      <w:r w:rsidRPr="004422DE">
        <w:rPr>
          <w:bCs/>
          <w:sz w:val="18"/>
          <w:szCs w:val="20"/>
        </w:rPr>
        <w:t xml:space="preserve">: </w:t>
      </w:r>
      <w:r w:rsidRPr="004422DE">
        <w:rPr>
          <w:bCs/>
          <w:sz w:val="18"/>
          <w:szCs w:val="20"/>
          <w:lang w:val="en-US"/>
        </w:rPr>
        <w:t>skolasokolin</w:t>
      </w:r>
      <w:r w:rsidRPr="004422DE">
        <w:rPr>
          <w:bCs/>
          <w:sz w:val="18"/>
          <w:szCs w:val="20"/>
        </w:rPr>
        <w:t>@</w:t>
      </w:r>
      <w:r w:rsidRPr="004422DE">
        <w:rPr>
          <w:bCs/>
          <w:sz w:val="18"/>
          <w:szCs w:val="20"/>
          <w:lang w:val="en-US"/>
        </w:rPr>
        <w:t>mail</w:t>
      </w:r>
      <w:r w:rsidRPr="004422DE">
        <w:rPr>
          <w:bCs/>
          <w:sz w:val="18"/>
          <w:szCs w:val="20"/>
        </w:rPr>
        <w:t>.</w:t>
      </w:r>
      <w:r w:rsidRPr="004422DE">
        <w:rPr>
          <w:bCs/>
          <w:sz w:val="18"/>
          <w:szCs w:val="20"/>
          <w:lang w:val="en-US"/>
        </w:rPr>
        <w:t>ru</w:t>
      </w:r>
    </w:p>
    <w:p w:rsidR="004422DE" w:rsidRPr="004422DE" w:rsidRDefault="004422DE" w:rsidP="004422DE">
      <w:pPr>
        <w:widowControl w:val="0"/>
        <w:overflowPunct w:val="0"/>
        <w:autoSpaceDE w:val="0"/>
        <w:autoSpaceDN w:val="0"/>
        <w:adjustRightInd w:val="0"/>
        <w:jc w:val="center"/>
        <w:rPr>
          <w:bCs/>
          <w:sz w:val="20"/>
          <w:szCs w:val="20"/>
        </w:rPr>
      </w:pPr>
      <w:r w:rsidRPr="004422DE">
        <w:rPr>
          <w:bCs/>
          <w:sz w:val="20"/>
          <w:szCs w:val="20"/>
        </w:rPr>
        <w:t>Р/счет № 40201810200000100005   БИК 04442001  ИНН 4900004164  КПП 490901001</w:t>
      </w:r>
    </w:p>
    <w:p w:rsidR="004422DE" w:rsidRPr="004422DE" w:rsidRDefault="004422DE" w:rsidP="004422DE">
      <w:pPr>
        <w:widowControl w:val="0"/>
        <w:tabs>
          <w:tab w:val="center" w:pos="4677"/>
          <w:tab w:val="right" w:pos="9355"/>
        </w:tabs>
        <w:autoSpaceDE w:val="0"/>
        <w:autoSpaceDN w:val="0"/>
        <w:adjustRightInd w:val="0"/>
        <w:rPr>
          <w:sz w:val="20"/>
          <w:szCs w:val="20"/>
        </w:rPr>
      </w:pPr>
    </w:p>
    <w:p w:rsidR="004422DE" w:rsidRPr="004422DE" w:rsidRDefault="004422DE" w:rsidP="004422DE">
      <w:pPr>
        <w:widowControl w:val="0"/>
        <w:autoSpaceDE w:val="0"/>
        <w:autoSpaceDN w:val="0"/>
        <w:adjustRightInd w:val="0"/>
        <w:rPr>
          <w:sz w:val="20"/>
          <w:szCs w:val="20"/>
        </w:rPr>
      </w:pPr>
    </w:p>
    <w:tbl>
      <w:tblPr>
        <w:tblW w:w="10402" w:type="dxa"/>
        <w:tblLook w:val="00A0"/>
      </w:tblPr>
      <w:tblGrid>
        <w:gridCol w:w="3085"/>
        <w:gridCol w:w="3686"/>
        <w:gridCol w:w="3631"/>
      </w:tblGrid>
      <w:tr w:rsidR="004422DE" w:rsidRPr="004422DE" w:rsidTr="00B10855">
        <w:trPr>
          <w:trHeight w:val="1607"/>
        </w:trPr>
        <w:tc>
          <w:tcPr>
            <w:tcW w:w="3085" w:type="dxa"/>
          </w:tcPr>
          <w:p w:rsidR="004422DE" w:rsidRPr="004422DE" w:rsidRDefault="004422DE" w:rsidP="004422DE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rPr>
                <w:color w:val="FF0000"/>
                <w:sz w:val="20"/>
                <w:szCs w:val="20"/>
              </w:rPr>
            </w:pPr>
          </w:p>
          <w:p w:rsidR="004422DE" w:rsidRPr="004422DE" w:rsidRDefault="004422DE" w:rsidP="004422DE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rPr>
                <w:color w:val="FF0000"/>
                <w:sz w:val="20"/>
                <w:szCs w:val="20"/>
              </w:rPr>
            </w:pPr>
          </w:p>
        </w:tc>
        <w:tc>
          <w:tcPr>
            <w:tcW w:w="3686" w:type="dxa"/>
          </w:tcPr>
          <w:p w:rsidR="004422DE" w:rsidRPr="004422DE" w:rsidRDefault="004422DE" w:rsidP="004422DE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422DE">
              <w:rPr>
                <w:sz w:val="20"/>
                <w:szCs w:val="20"/>
              </w:rPr>
              <w:t>СОГЛАСОВАНО</w:t>
            </w:r>
          </w:p>
          <w:p w:rsidR="004422DE" w:rsidRPr="004422DE" w:rsidRDefault="004422DE" w:rsidP="004422DE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4422DE" w:rsidRPr="004422DE" w:rsidRDefault="004422DE" w:rsidP="004422DE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4422DE" w:rsidRPr="004422DE" w:rsidRDefault="004422DE" w:rsidP="004422DE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422DE">
              <w:rPr>
                <w:sz w:val="20"/>
                <w:szCs w:val="20"/>
              </w:rPr>
              <w:t xml:space="preserve">Протокол </w:t>
            </w:r>
          </w:p>
          <w:p w:rsidR="004422DE" w:rsidRPr="004422DE" w:rsidRDefault="004422DE" w:rsidP="004422DE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rPr>
                <w:b/>
                <w:i/>
                <w:sz w:val="20"/>
                <w:szCs w:val="20"/>
              </w:rPr>
            </w:pPr>
            <w:r w:rsidRPr="004422DE">
              <w:rPr>
                <w:b/>
                <w:i/>
                <w:sz w:val="20"/>
                <w:szCs w:val="20"/>
                <w:u w:val="single"/>
              </w:rPr>
              <w:t>Педагогического совета   № 5</w:t>
            </w:r>
          </w:p>
        </w:tc>
        <w:tc>
          <w:tcPr>
            <w:tcW w:w="3631" w:type="dxa"/>
          </w:tcPr>
          <w:p w:rsidR="004422DE" w:rsidRPr="004422DE" w:rsidRDefault="004422DE" w:rsidP="004422DE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4422DE">
              <w:rPr>
                <w:sz w:val="20"/>
                <w:szCs w:val="20"/>
              </w:rPr>
              <w:t>УТВЕРЖДЕНО</w:t>
            </w:r>
          </w:p>
          <w:p w:rsidR="004422DE" w:rsidRPr="004422DE" w:rsidRDefault="004422DE" w:rsidP="004422DE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  <w:p w:rsidR="004422DE" w:rsidRPr="004422DE" w:rsidRDefault="004422DE" w:rsidP="004422DE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  <w:p w:rsidR="004422DE" w:rsidRPr="004422DE" w:rsidRDefault="004422DE" w:rsidP="004422DE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4422DE">
              <w:rPr>
                <w:sz w:val="20"/>
                <w:szCs w:val="20"/>
              </w:rPr>
              <w:t xml:space="preserve">Приказ директора </w:t>
            </w:r>
          </w:p>
          <w:p w:rsidR="004422DE" w:rsidRPr="004422DE" w:rsidRDefault="004422DE" w:rsidP="004422DE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  <w:p w:rsidR="004422DE" w:rsidRPr="004422DE" w:rsidRDefault="004422DE" w:rsidP="004422DE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4422DE">
              <w:rPr>
                <w:noProof/>
                <w:sz w:val="20"/>
                <w:szCs w:val="20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526415</wp:posOffset>
                  </wp:positionH>
                  <wp:positionV relativeFrom="paragraph">
                    <wp:posOffset>224155</wp:posOffset>
                  </wp:positionV>
                  <wp:extent cx="737235" cy="777875"/>
                  <wp:effectExtent l="19050" t="0" r="5715" b="0"/>
                  <wp:wrapNone/>
                  <wp:docPr id="1" name="Рисунок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7235" cy="777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422DE">
              <w:rPr>
                <w:sz w:val="20"/>
                <w:szCs w:val="20"/>
              </w:rPr>
              <w:t xml:space="preserve">№ </w:t>
            </w:r>
            <w:r w:rsidRPr="004422DE">
              <w:rPr>
                <w:b/>
                <w:i/>
                <w:sz w:val="20"/>
                <w:szCs w:val="20"/>
                <w:u w:val="single"/>
              </w:rPr>
              <w:t>4</w:t>
            </w:r>
          </w:p>
        </w:tc>
      </w:tr>
      <w:tr w:rsidR="004422DE" w:rsidRPr="004422DE" w:rsidTr="00B10855">
        <w:trPr>
          <w:trHeight w:val="283"/>
        </w:trPr>
        <w:tc>
          <w:tcPr>
            <w:tcW w:w="3085" w:type="dxa"/>
          </w:tcPr>
          <w:p w:rsidR="004422DE" w:rsidRPr="004422DE" w:rsidRDefault="004422DE" w:rsidP="004422DE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rPr>
                <w:color w:val="FF0000"/>
                <w:sz w:val="20"/>
                <w:szCs w:val="20"/>
              </w:rPr>
            </w:pPr>
          </w:p>
        </w:tc>
        <w:tc>
          <w:tcPr>
            <w:tcW w:w="3686" w:type="dxa"/>
          </w:tcPr>
          <w:p w:rsidR="004422DE" w:rsidRPr="004422DE" w:rsidRDefault="004422DE" w:rsidP="004422DE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422DE">
              <w:rPr>
                <w:sz w:val="20"/>
                <w:szCs w:val="20"/>
              </w:rPr>
              <w:t xml:space="preserve">от « </w:t>
            </w:r>
            <w:r w:rsidRPr="004422DE">
              <w:rPr>
                <w:b/>
                <w:i/>
                <w:sz w:val="20"/>
                <w:szCs w:val="20"/>
                <w:u w:val="single"/>
              </w:rPr>
              <w:t>27</w:t>
            </w:r>
            <w:r w:rsidRPr="004422DE">
              <w:rPr>
                <w:sz w:val="20"/>
                <w:szCs w:val="20"/>
              </w:rPr>
              <w:t xml:space="preserve"> </w:t>
            </w:r>
            <w:r w:rsidRPr="004422DE">
              <w:rPr>
                <w:i/>
                <w:sz w:val="20"/>
                <w:szCs w:val="20"/>
              </w:rPr>
              <w:t xml:space="preserve">» </w:t>
            </w:r>
            <w:r w:rsidRPr="004422DE">
              <w:rPr>
                <w:sz w:val="20"/>
                <w:szCs w:val="20"/>
              </w:rPr>
              <w:t xml:space="preserve"> </w:t>
            </w:r>
            <w:r w:rsidRPr="004422DE">
              <w:rPr>
                <w:b/>
                <w:i/>
                <w:sz w:val="20"/>
                <w:szCs w:val="20"/>
                <w:u w:val="single"/>
              </w:rPr>
              <w:t>января</w:t>
            </w:r>
            <w:r w:rsidRPr="004422DE">
              <w:rPr>
                <w:sz w:val="20"/>
                <w:szCs w:val="20"/>
              </w:rPr>
              <w:t xml:space="preserve"> 20</w:t>
            </w:r>
            <w:r w:rsidRPr="004422DE">
              <w:rPr>
                <w:b/>
                <w:i/>
                <w:sz w:val="20"/>
                <w:szCs w:val="20"/>
                <w:u w:val="single"/>
              </w:rPr>
              <w:t>21</w:t>
            </w:r>
            <w:r w:rsidRPr="004422DE">
              <w:rPr>
                <w:sz w:val="20"/>
                <w:szCs w:val="20"/>
              </w:rPr>
              <w:t xml:space="preserve">  года </w:t>
            </w:r>
          </w:p>
        </w:tc>
        <w:tc>
          <w:tcPr>
            <w:tcW w:w="3631" w:type="dxa"/>
          </w:tcPr>
          <w:p w:rsidR="004422DE" w:rsidRPr="004422DE" w:rsidRDefault="004422DE" w:rsidP="004422DE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422DE">
              <w:rPr>
                <w:sz w:val="20"/>
                <w:szCs w:val="20"/>
              </w:rPr>
              <w:t xml:space="preserve">от « </w:t>
            </w:r>
            <w:r w:rsidRPr="004422DE">
              <w:rPr>
                <w:b/>
                <w:i/>
                <w:sz w:val="20"/>
                <w:szCs w:val="20"/>
                <w:u w:val="single"/>
              </w:rPr>
              <w:t>28</w:t>
            </w:r>
            <w:r w:rsidRPr="004422DE">
              <w:rPr>
                <w:sz w:val="20"/>
                <w:szCs w:val="20"/>
              </w:rPr>
              <w:t xml:space="preserve"> </w:t>
            </w:r>
            <w:r w:rsidRPr="004422DE">
              <w:rPr>
                <w:i/>
                <w:sz w:val="20"/>
                <w:szCs w:val="20"/>
              </w:rPr>
              <w:t xml:space="preserve">» </w:t>
            </w:r>
            <w:r w:rsidRPr="004422DE">
              <w:rPr>
                <w:sz w:val="20"/>
                <w:szCs w:val="20"/>
              </w:rPr>
              <w:t xml:space="preserve"> </w:t>
            </w:r>
            <w:r w:rsidRPr="004422DE">
              <w:rPr>
                <w:b/>
                <w:i/>
                <w:sz w:val="20"/>
                <w:szCs w:val="20"/>
                <w:u w:val="single"/>
              </w:rPr>
              <w:t>января</w:t>
            </w:r>
            <w:r w:rsidRPr="004422DE">
              <w:rPr>
                <w:sz w:val="20"/>
                <w:szCs w:val="20"/>
              </w:rPr>
              <w:t xml:space="preserve"> 20</w:t>
            </w:r>
            <w:r w:rsidRPr="004422DE">
              <w:rPr>
                <w:b/>
                <w:i/>
                <w:sz w:val="20"/>
                <w:szCs w:val="20"/>
                <w:u w:val="single"/>
              </w:rPr>
              <w:t>21</w:t>
            </w:r>
            <w:r w:rsidRPr="004422DE">
              <w:rPr>
                <w:sz w:val="20"/>
                <w:szCs w:val="20"/>
              </w:rPr>
              <w:t xml:space="preserve">  года </w:t>
            </w:r>
          </w:p>
        </w:tc>
      </w:tr>
      <w:tr w:rsidR="004422DE" w:rsidRPr="004422DE" w:rsidTr="00B10855">
        <w:tc>
          <w:tcPr>
            <w:tcW w:w="3085" w:type="dxa"/>
          </w:tcPr>
          <w:p w:rsidR="004422DE" w:rsidRPr="004422DE" w:rsidRDefault="004422DE" w:rsidP="004422DE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rPr>
                <w:color w:val="FF0000"/>
                <w:sz w:val="20"/>
                <w:szCs w:val="20"/>
              </w:rPr>
            </w:pPr>
          </w:p>
        </w:tc>
        <w:tc>
          <w:tcPr>
            <w:tcW w:w="3686" w:type="dxa"/>
          </w:tcPr>
          <w:p w:rsidR="004422DE" w:rsidRPr="004422DE" w:rsidRDefault="004422DE" w:rsidP="004422DE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3631" w:type="dxa"/>
          </w:tcPr>
          <w:p w:rsidR="004422DE" w:rsidRPr="004422DE" w:rsidRDefault="004422DE" w:rsidP="004422DE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4422DE" w:rsidRPr="004422DE" w:rsidTr="00B10855">
        <w:tc>
          <w:tcPr>
            <w:tcW w:w="3085" w:type="dxa"/>
          </w:tcPr>
          <w:p w:rsidR="004422DE" w:rsidRPr="004422DE" w:rsidRDefault="004422DE" w:rsidP="004422DE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rPr>
                <w:color w:val="FF0000"/>
                <w:sz w:val="20"/>
                <w:szCs w:val="20"/>
              </w:rPr>
            </w:pPr>
          </w:p>
        </w:tc>
        <w:tc>
          <w:tcPr>
            <w:tcW w:w="3686" w:type="dxa"/>
          </w:tcPr>
          <w:p w:rsidR="004422DE" w:rsidRPr="004422DE" w:rsidRDefault="004422DE" w:rsidP="004422DE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3631" w:type="dxa"/>
          </w:tcPr>
          <w:p w:rsidR="004422DE" w:rsidRPr="004422DE" w:rsidRDefault="004422DE" w:rsidP="004422DE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422DE">
              <w:rPr>
                <w:sz w:val="20"/>
                <w:szCs w:val="20"/>
              </w:rPr>
              <w:t>_________________________</w:t>
            </w:r>
          </w:p>
        </w:tc>
      </w:tr>
    </w:tbl>
    <w:p w:rsidR="004422DE" w:rsidRPr="004422DE" w:rsidRDefault="004422DE" w:rsidP="004422DE">
      <w:pPr>
        <w:widowControl w:val="0"/>
        <w:autoSpaceDE w:val="0"/>
        <w:autoSpaceDN w:val="0"/>
        <w:adjustRightInd w:val="0"/>
        <w:rPr>
          <w:b/>
          <w:color w:val="FF0000"/>
        </w:rPr>
      </w:pPr>
    </w:p>
    <w:p w:rsidR="004422DE" w:rsidRPr="004422DE" w:rsidRDefault="004422DE" w:rsidP="004422DE">
      <w:pPr>
        <w:widowControl w:val="0"/>
        <w:tabs>
          <w:tab w:val="left" w:pos="4140"/>
        </w:tabs>
        <w:autoSpaceDE w:val="0"/>
        <w:autoSpaceDN w:val="0"/>
        <w:adjustRightInd w:val="0"/>
        <w:rPr>
          <w:b/>
          <w:color w:val="FF0000"/>
        </w:rPr>
      </w:pPr>
    </w:p>
    <w:p w:rsidR="00582ECA" w:rsidRDefault="00582ECA" w:rsidP="00582ECA"/>
    <w:p w:rsidR="00582ECA" w:rsidRDefault="00582ECA" w:rsidP="00582ECA"/>
    <w:p w:rsidR="007C3C52" w:rsidRPr="00582ECA" w:rsidRDefault="007C3C52" w:rsidP="00696CE2">
      <w:pPr>
        <w:tabs>
          <w:tab w:val="left" w:pos="5280"/>
        </w:tabs>
        <w:jc w:val="center"/>
        <w:rPr>
          <w:b/>
          <w:sz w:val="32"/>
          <w:szCs w:val="32"/>
        </w:rPr>
      </w:pPr>
      <w:r w:rsidRPr="00582ECA">
        <w:rPr>
          <w:b/>
          <w:sz w:val="32"/>
          <w:szCs w:val="32"/>
        </w:rPr>
        <w:t>ПОЛОЖЕНИЕ</w:t>
      </w:r>
    </w:p>
    <w:p w:rsidR="004B7832" w:rsidRDefault="007C3C52" w:rsidP="00720528">
      <w:pPr>
        <w:jc w:val="center"/>
        <w:rPr>
          <w:b/>
          <w:sz w:val="32"/>
          <w:szCs w:val="32"/>
        </w:rPr>
      </w:pPr>
      <w:r w:rsidRPr="00582ECA">
        <w:rPr>
          <w:b/>
          <w:sz w:val="32"/>
          <w:szCs w:val="32"/>
        </w:rPr>
        <w:t>О СОВЕЩАНИИ ПРИ ДИРЕКТОРЕ</w:t>
      </w:r>
    </w:p>
    <w:p w:rsidR="00696CE2" w:rsidRPr="00582ECA" w:rsidRDefault="00696CE2" w:rsidP="00696CE2">
      <w:pPr>
        <w:spacing w:before="120" w:after="120"/>
        <w:jc w:val="center"/>
        <w:rPr>
          <w:sz w:val="32"/>
          <w:szCs w:val="32"/>
        </w:rPr>
      </w:pPr>
    </w:p>
    <w:p w:rsidR="004B7832" w:rsidRPr="00720528" w:rsidRDefault="004B7832" w:rsidP="004B7832">
      <w:pPr>
        <w:ind w:firstLine="840"/>
        <w:jc w:val="center"/>
        <w:rPr>
          <w:sz w:val="28"/>
          <w:szCs w:val="28"/>
        </w:rPr>
      </w:pPr>
    </w:p>
    <w:p w:rsidR="004B7832" w:rsidRPr="00720528" w:rsidRDefault="004B7832" w:rsidP="004B7832">
      <w:pPr>
        <w:jc w:val="center"/>
        <w:rPr>
          <w:b/>
          <w:sz w:val="28"/>
          <w:szCs w:val="28"/>
        </w:rPr>
      </w:pPr>
    </w:p>
    <w:p w:rsidR="00696CE2" w:rsidRDefault="007C3C52" w:rsidP="00696CE2">
      <w:pPr>
        <w:numPr>
          <w:ilvl w:val="0"/>
          <w:numId w:val="5"/>
        </w:numPr>
        <w:rPr>
          <w:b/>
          <w:sz w:val="28"/>
          <w:szCs w:val="28"/>
        </w:rPr>
      </w:pPr>
      <w:r w:rsidRPr="00720528">
        <w:rPr>
          <w:b/>
          <w:sz w:val="28"/>
          <w:szCs w:val="28"/>
        </w:rPr>
        <w:t>Общие положения</w:t>
      </w:r>
      <w:r w:rsidR="00696CE2">
        <w:rPr>
          <w:b/>
          <w:sz w:val="28"/>
          <w:szCs w:val="28"/>
        </w:rPr>
        <w:t>.</w:t>
      </w:r>
    </w:p>
    <w:p w:rsidR="00705A1F" w:rsidRPr="00696CE2" w:rsidRDefault="00705A1F" w:rsidP="00696CE2">
      <w:pPr>
        <w:numPr>
          <w:ilvl w:val="1"/>
          <w:numId w:val="5"/>
        </w:numPr>
        <w:ind w:left="709" w:hanging="709"/>
        <w:jc w:val="both"/>
        <w:rPr>
          <w:b/>
          <w:sz w:val="28"/>
          <w:szCs w:val="28"/>
        </w:rPr>
      </w:pPr>
      <w:r w:rsidRPr="00696CE2">
        <w:rPr>
          <w:sz w:val="28"/>
          <w:szCs w:val="28"/>
        </w:rPr>
        <w:t xml:space="preserve">Совещание при директоре </w:t>
      </w:r>
      <w:r w:rsidR="00097E98" w:rsidRPr="00696CE2">
        <w:rPr>
          <w:sz w:val="28"/>
          <w:szCs w:val="28"/>
        </w:rPr>
        <w:t xml:space="preserve">в </w:t>
      </w:r>
      <w:r w:rsidR="004B7832" w:rsidRPr="00696CE2">
        <w:rPr>
          <w:sz w:val="28"/>
          <w:szCs w:val="28"/>
        </w:rPr>
        <w:t>Г</w:t>
      </w:r>
      <w:r w:rsidR="00720528" w:rsidRPr="00696CE2">
        <w:rPr>
          <w:sz w:val="28"/>
          <w:szCs w:val="28"/>
        </w:rPr>
        <w:t>К</w:t>
      </w:r>
      <w:r w:rsidR="004B7832" w:rsidRPr="00696CE2">
        <w:rPr>
          <w:sz w:val="28"/>
          <w:szCs w:val="28"/>
        </w:rPr>
        <w:t>ОУ</w:t>
      </w:r>
      <w:r w:rsidR="00097E98" w:rsidRPr="00696CE2">
        <w:rPr>
          <w:sz w:val="28"/>
          <w:szCs w:val="28"/>
        </w:rPr>
        <w:t xml:space="preserve"> для детей-сирот и детей, оставшихся без попечения родителей, обучающихся по адаптированным образовательным программам «Магаданская областная школа-интернат» </w:t>
      </w:r>
      <w:r w:rsidR="00720528" w:rsidRPr="00696CE2">
        <w:rPr>
          <w:sz w:val="28"/>
          <w:szCs w:val="28"/>
        </w:rPr>
        <w:t xml:space="preserve"> </w:t>
      </w:r>
      <w:r w:rsidR="00406745" w:rsidRPr="00696CE2">
        <w:rPr>
          <w:sz w:val="28"/>
          <w:szCs w:val="28"/>
        </w:rPr>
        <w:t xml:space="preserve"> (далее </w:t>
      </w:r>
      <w:r w:rsidR="00696CE2" w:rsidRPr="00696CE2">
        <w:rPr>
          <w:sz w:val="28"/>
          <w:szCs w:val="28"/>
        </w:rPr>
        <w:t xml:space="preserve">– </w:t>
      </w:r>
      <w:r w:rsidR="00097E98" w:rsidRPr="00696CE2">
        <w:rPr>
          <w:sz w:val="28"/>
          <w:szCs w:val="28"/>
        </w:rPr>
        <w:t>учреждение</w:t>
      </w:r>
      <w:r w:rsidR="00406745" w:rsidRPr="00696CE2">
        <w:rPr>
          <w:sz w:val="28"/>
          <w:szCs w:val="28"/>
        </w:rPr>
        <w:t xml:space="preserve">) </w:t>
      </w:r>
      <w:r w:rsidRPr="00696CE2">
        <w:rPr>
          <w:sz w:val="28"/>
          <w:szCs w:val="28"/>
        </w:rPr>
        <w:t>проводится с целью информационно-аналитического обеспечения образовательного процесса.</w:t>
      </w:r>
    </w:p>
    <w:p w:rsidR="00705A1F" w:rsidRPr="00720528" w:rsidRDefault="00705A1F" w:rsidP="00696CE2">
      <w:pPr>
        <w:ind w:firstLine="1080"/>
        <w:jc w:val="both"/>
        <w:rPr>
          <w:sz w:val="28"/>
          <w:szCs w:val="28"/>
        </w:rPr>
      </w:pPr>
    </w:p>
    <w:p w:rsidR="00696CE2" w:rsidRDefault="007C3C52" w:rsidP="00696CE2">
      <w:pPr>
        <w:numPr>
          <w:ilvl w:val="0"/>
          <w:numId w:val="5"/>
        </w:numPr>
        <w:rPr>
          <w:b/>
          <w:sz w:val="28"/>
          <w:szCs w:val="28"/>
        </w:rPr>
      </w:pPr>
      <w:r w:rsidRPr="00720528">
        <w:rPr>
          <w:b/>
          <w:sz w:val="28"/>
          <w:szCs w:val="28"/>
        </w:rPr>
        <w:t>Основные задачи</w:t>
      </w:r>
      <w:r w:rsidR="00696CE2">
        <w:rPr>
          <w:b/>
          <w:sz w:val="28"/>
          <w:szCs w:val="28"/>
        </w:rPr>
        <w:t xml:space="preserve">. </w:t>
      </w:r>
    </w:p>
    <w:p w:rsidR="00696CE2" w:rsidRDefault="00D51D2A" w:rsidP="00696CE2">
      <w:pPr>
        <w:numPr>
          <w:ilvl w:val="1"/>
          <w:numId w:val="5"/>
        </w:numPr>
        <w:ind w:left="709" w:hanging="709"/>
        <w:rPr>
          <w:b/>
          <w:sz w:val="28"/>
          <w:szCs w:val="28"/>
        </w:rPr>
      </w:pPr>
      <w:r w:rsidRPr="00696CE2">
        <w:rPr>
          <w:sz w:val="28"/>
          <w:szCs w:val="28"/>
        </w:rPr>
        <w:t>Основны</w:t>
      </w:r>
      <w:r w:rsidR="007B2F61" w:rsidRPr="00696CE2">
        <w:rPr>
          <w:sz w:val="28"/>
          <w:szCs w:val="28"/>
        </w:rPr>
        <w:t>е задач</w:t>
      </w:r>
      <w:r w:rsidRPr="00696CE2">
        <w:rPr>
          <w:sz w:val="28"/>
          <w:szCs w:val="28"/>
        </w:rPr>
        <w:t>и совещания при директоре</w:t>
      </w:r>
      <w:r w:rsidR="00D66711" w:rsidRPr="00696CE2">
        <w:rPr>
          <w:sz w:val="28"/>
          <w:szCs w:val="28"/>
        </w:rPr>
        <w:t xml:space="preserve"> </w:t>
      </w:r>
      <w:r w:rsidR="00097E98" w:rsidRPr="00696CE2">
        <w:rPr>
          <w:sz w:val="28"/>
          <w:szCs w:val="28"/>
        </w:rPr>
        <w:t>учреждения</w:t>
      </w:r>
      <w:r w:rsidRPr="00696CE2">
        <w:rPr>
          <w:sz w:val="28"/>
          <w:szCs w:val="28"/>
        </w:rPr>
        <w:t>:</w:t>
      </w:r>
    </w:p>
    <w:p w:rsidR="00696CE2" w:rsidRDefault="00705A1F" w:rsidP="00696CE2">
      <w:pPr>
        <w:numPr>
          <w:ilvl w:val="2"/>
          <w:numId w:val="5"/>
        </w:numPr>
        <w:spacing w:before="120"/>
        <w:ind w:left="1400" w:hanging="680"/>
        <w:jc w:val="both"/>
        <w:rPr>
          <w:b/>
          <w:sz w:val="28"/>
          <w:szCs w:val="28"/>
        </w:rPr>
      </w:pPr>
      <w:r w:rsidRPr="00696CE2">
        <w:rPr>
          <w:sz w:val="28"/>
          <w:szCs w:val="28"/>
        </w:rPr>
        <w:t>координирование деятельнос</w:t>
      </w:r>
      <w:r w:rsidR="007C3C52" w:rsidRPr="00696CE2">
        <w:rPr>
          <w:sz w:val="28"/>
          <w:szCs w:val="28"/>
        </w:rPr>
        <w:t xml:space="preserve">ти педагогического коллектива, </w:t>
      </w:r>
      <w:r w:rsidRPr="00696CE2">
        <w:rPr>
          <w:sz w:val="28"/>
          <w:szCs w:val="28"/>
        </w:rPr>
        <w:t>групповых формирований педагогов</w:t>
      </w:r>
      <w:r w:rsidR="007C3C52" w:rsidRPr="00696CE2">
        <w:rPr>
          <w:sz w:val="28"/>
          <w:szCs w:val="28"/>
        </w:rPr>
        <w:t xml:space="preserve">, администрации при </w:t>
      </w:r>
      <w:r w:rsidR="00D51D2A" w:rsidRPr="00696CE2">
        <w:rPr>
          <w:sz w:val="28"/>
          <w:szCs w:val="28"/>
        </w:rPr>
        <w:t xml:space="preserve">организации и </w:t>
      </w:r>
      <w:r w:rsidR="007C3C52" w:rsidRPr="00696CE2">
        <w:rPr>
          <w:sz w:val="28"/>
          <w:szCs w:val="28"/>
        </w:rPr>
        <w:t xml:space="preserve">проведении </w:t>
      </w:r>
      <w:r w:rsidRPr="00696CE2">
        <w:rPr>
          <w:sz w:val="28"/>
          <w:szCs w:val="28"/>
        </w:rPr>
        <w:t>отдельных мероприятий;</w:t>
      </w:r>
    </w:p>
    <w:p w:rsidR="00696CE2" w:rsidRDefault="00705A1F" w:rsidP="00696CE2">
      <w:pPr>
        <w:numPr>
          <w:ilvl w:val="2"/>
          <w:numId w:val="5"/>
        </w:numPr>
        <w:spacing w:before="120"/>
        <w:ind w:left="1400" w:hanging="680"/>
        <w:jc w:val="both"/>
        <w:rPr>
          <w:b/>
          <w:sz w:val="28"/>
          <w:szCs w:val="28"/>
        </w:rPr>
      </w:pPr>
      <w:r w:rsidRPr="00696CE2">
        <w:rPr>
          <w:sz w:val="28"/>
          <w:szCs w:val="28"/>
        </w:rPr>
        <w:t>обсуждение итогов контроля по о</w:t>
      </w:r>
      <w:r w:rsidR="007C3C52" w:rsidRPr="00696CE2">
        <w:rPr>
          <w:sz w:val="28"/>
          <w:szCs w:val="28"/>
        </w:rPr>
        <w:t xml:space="preserve">тдельным вопросам деятельности </w:t>
      </w:r>
      <w:r w:rsidRPr="00696CE2">
        <w:rPr>
          <w:sz w:val="28"/>
          <w:szCs w:val="28"/>
        </w:rPr>
        <w:t>коллектива, его членов;</w:t>
      </w:r>
    </w:p>
    <w:p w:rsidR="00705A1F" w:rsidRPr="00696CE2" w:rsidRDefault="00705A1F" w:rsidP="00696CE2">
      <w:pPr>
        <w:numPr>
          <w:ilvl w:val="2"/>
          <w:numId w:val="5"/>
        </w:numPr>
        <w:spacing w:before="120"/>
        <w:ind w:left="1400" w:hanging="680"/>
        <w:jc w:val="both"/>
        <w:rPr>
          <w:b/>
          <w:sz w:val="28"/>
          <w:szCs w:val="28"/>
        </w:rPr>
      </w:pPr>
      <w:r w:rsidRPr="00696CE2">
        <w:rPr>
          <w:sz w:val="28"/>
          <w:szCs w:val="28"/>
        </w:rPr>
        <w:t>информирование педагогов по частным организационно-педагогическим и хозяйственным вопросам, указаниям вышестоящих</w:t>
      </w:r>
      <w:r w:rsidR="007C3C52" w:rsidRPr="00696CE2">
        <w:rPr>
          <w:sz w:val="28"/>
          <w:szCs w:val="28"/>
        </w:rPr>
        <w:t xml:space="preserve"> </w:t>
      </w:r>
      <w:r w:rsidR="00C13522" w:rsidRPr="00696CE2">
        <w:rPr>
          <w:sz w:val="28"/>
          <w:szCs w:val="28"/>
        </w:rPr>
        <w:t>органов управления.</w:t>
      </w:r>
    </w:p>
    <w:p w:rsidR="00C13522" w:rsidRPr="00720528" w:rsidRDefault="00C13522" w:rsidP="00696CE2">
      <w:pPr>
        <w:tabs>
          <w:tab w:val="left" w:pos="2040"/>
        </w:tabs>
        <w:ind w:firstLine="1077"/>
        <w:jc w:val="both"/>
        <w:rPr>
          <w:sz w:val="28"/>
          <w:szCs w:val="28"/>
        </w:rPr>
      </w:pPr>
    </w:p>
    <w:p w:rsidR="00696CE2" w:rsidRDefault="007C3C52" w:rsidP="00696CE2">
      <w:pPr>
        <w:numPr>
          <w:ilvl w:val="0"/>
          <w:numId w:val="4"/>
        </w:numPr>
        <w:tabs>
          <w:tab w:val="left" w:pos="2040"/>
        </w:tabs>
        <w:rPr>
          <w:b/>
          <w:sz w:val="28"/>
          <w:szCs w:val="28"/>
        </w:rPr>
      </w:pPr>
      <w:r w:rsidRPr="00720528">
        <w:rPr>
          <w:b/>
          <w:sz w:val="28"/>
          <w:szCs w:val="28"/>
        </w:rPr>
        <w:t>Порядок подготовки и проведения</w:t>
      </w:r>
      <w:r w:rsidR="00696CE2">
        <w:rPr>
          <w:b/>
          <w:sz w:val="28"/>
          <w:szCs w:val="28"/>
        </w:rPr>
        <w:t xml:space="preserve">. </w:t>
      </w:r>
    </w:p>
    <w:p w:rsidR="008A6E3D" w:rsidRDefault="00A025BB" w:rsidP="008A6E3D">
      <w:pPr>
        <w:numPr>
          <w:ilvl w:val="1"/>
          <w:numId w:val="4"/>
        </w:numPr>
        <w:tabs>
          <w:tab w:val="clear" w:pos="1080"/>
          <w:tab w:val="num" w:pos="709"/>
        </w:tabs>
        <w:spacing w:before="120"/>
        <w:ind w:left="709" w:hanging="709"/>
        <w:rPr>
          <w:b/>
          <w:sz w:val="28"/>
          <w:szCs w:val="28"/>
        </w:rPr>
      </w:pPr>
      <w:r w:rsidRPr="00696CE2">
        <w:rPr>
          <w:sz w:val="28"/>
          <w:szCs w:val="28"/>
        </w:rPr>
        <w:t>С</w:t>
      </w:r>
      <w:r w:rsidR="00C13522" w:rsidRPr="00696CE2">
        <w:rPr>
          <w:sz w:val="28"/>
          <w:szCs w:val="28"/>
        </w:rPr>
        <w:t>овещание проводится н</w:t>
      </w:r>
      <w:r w:rsidRPr="00696CE2">
        <w:rPr>
          <w:sz w:val="28"/>
          <w:szCs w:val="28"/>
        </w:rPr>
        <w:t>е реже одного раза в месяц.</w:t>
      </w:r>
    </w:p>
    <w:p w:rsidR="008A6E3D" w:rsidRDefault="00A025BB" w:rsidP="008A6E3D">
      <w:pPr>
        <w:numPr>
          <w:ilvl w:val="1"/>
          <w:numId w:val="4"/>
        </w:numPr>
        <w:tabs>
          <w:tab w:val="clear" w:pos="1080"/>
          <w:tab w:val="num" w:pos="709"/>
        </w:tabs>
        <w:spacing w:before="120"/>
        <w:ind w:left="709" w:hanging="709"/>
        <w:jc w:val="both"/>
        <w:rPr>
          <w:b/>
          <w:sz w:val="28"/>
          <w:szCs w:val="28"/>
        </w:rPr>
      </w:pPr>
      <w:r w:rsidRPr="008A6E3D">
        <w:rPr>
          <w:sz w:val="28"/>
          <w:szCs w:val="28"/>
        </w:rPr>
        <w:lastRenderedPageBreak/>
        <w:t>Т</w:t>
      </w:r>
      <w:r w:rsidR="00C13522" w:rsidRPr="008A6E3D">
        <w:rPr>
          <w:sz w:val="28"/>
          <w:szCs w:val="28"/>
        </w:rPr>
        <w:t>ематика совещаний при дирек</w:t>
      </w:r>
      <w:r w:rsidR="007C3C52" w:rsidRPr="008A6E3D">
        <w:rPr>
          <w:sz w:val="28"/>
          <w:szCs w:val="28"/>
        </w:rPr>
        <w:t xml:space="preserve">торе включается в годовой план </w:t>
      </w:r>
      <w:r w:rsidR="00C13522" w:rsidRPr="008A6E3D">
        <w:rPr>
          <w:sz w:val="28"/>
          <w:szCs w:val="28"/>
        </w:rPr>
        <w:t>работы коллектива, утверждается пе</w:t>
      </w:r>
      <w:r w:rsidRPr="008A6E3D">
        <w:rPr>
          <w:sz w:val="28"/>
          <w:szCs w:val="28"/>
        </w:rPr>
        <w:t>дсоветом в начале учебного года.</w:t>
      </w:r>
    </w:p>
    <w:p w:rsidR="008A6E3D" w:rsidRDefault="00A025BB" w:rsidP="008A6E3D">
      <w:pPr>
        <w:numPr>
          <w:ilvl w:val="1"/>
          <w:numId w:val="4"/>
        </w:numPr>
        <w:tabs>
          <w:tab w:val="clear" w:pos="1080"/>
          <w:tab w:val="num" w:pos="709"/>
        </w:tabs>
        <w:spacing w:before="120"/>
        <w:ind w:left="709" w:hanging="709"/>
        <w:jc w:val="both"/>
        <w:rPr>
          <w:b/>
          <w:sz w:val="28"/>
          <w:szCs w:val="28"/>
        </w:rPr>
      </w:pPr>
      <w:r w:rsidRPr="008A6E3D">
        <w:rPr>
          <w:sz w:val="28"/>
          <w:szCs w:val="28"/>
        </w:rPr>
        <w:t>П</w:t>
      </w:r>
      <w:r w:rsidR="00C13522" w:rsidRPr="008A6E3D">
        <w:rPr>
          <w:sz w:val="28"/>
          <w:szCs w:val="28"/>
        </w:rPr>
        <w:t>овестка и порядок проведения</w:t>
      </w:r>
      <w:r w:rsidR="007C3C52" w:rsidRPr="008A6E3D">
        <w:rPr>
          <w:sz w:val="28"/>
          <w:szCs w:val="28"/>
        </w:rPr>
        <w:t xml:space="preserve"> совещания доводятся до членов </w:t>
      </w:r>
      <w:r w:rsidR="00C13522" w:rsidRPr="008A6E3D">
        <w:rPr>
          <w:sz w:val="28"/>
          <w:szCs w:val="28"/>
        </w:rPr>
        <w:t xml:space="preserve">педагогического коллектива как минимум за </w:t>
      </w:r>
      <w:r w:rsidRPr="008A6E3D">
        <w:rPr>
          <w:sz w:val="28"/>
          <w:szCs w:val="28"/>
        </w:rPr>
        <w:t>одну неделю.</w:t>
      </w:r>
    </w:p>
    <w:p w:rsidR="008A6E3D" w:rsidRDefault="00A025BB" w:rsidP="008A6E3D">
      <w:pPr>
        <w:numPr>
          <w:ilvl w:val="1"/>
          <w:numId w:val="4"/>
        </w:numPr>
        <w:tabs>
          <w:tab w:val="clear" w:pos="1080"/>
          <w:tab w:val="num" w:pos="709"/>
        </w:tabs>
        <w:spacing w:before="120"/>
        <w:ind w:left="709" w:hanging="709"/>
        <w:jc w:val="both"/>
        <w:rPr>
          <w:b/>
          <w:sz w:val="28"/>
          <w:szCs w:val="28"/>
        </w:rPr>
      </w:pPr>
      <w:r w:rsidRPr="008A6E3D">
        <w:rPr>
          <w:sz w:val="28"/>
          <w:szCs w:val="28"/>
        </w:rPr>
        <w:t>З</w:t>
      </w:r>
      <w:r w:rsidR="00C13522" w:rsidRPr="008A6E3D">
        <w:rPr>
          <w:sz w:val="28"/>
          <w:szCs w:val="28"/>
        </w:rPr>
        <w:t>а подготовку конкретного вопроса повестки в плане работы на месяц текущего года назначается ответственный, который своевременно изучает состояние дел, организует сбор необходимой информации различными формами и методами, представляет на совещании аналитическую информацию, предлагает варианты повышения эффектив</w:t>
      </w:r>
      <w:r w:rsidRPr="008A6E3D">
        <w:rPr>
          <w:sz w:val="28"/>
          <w:szCs w:val="28"/>
        </w:rPr>
        <w:t>ности работы по данному вопросу.</w:t>
      </w:r>
    </w:p>
    <w:p w:rsidR="008A6E3D" w:rsidRDefault="00A025BB" w:rsidP="008A6E3D">
      <w:pPr>
        <w:numPr>
          <w:ilvl w:val="1"/>
          <w:numId w:val="4"/>
        </w:numPr>
        <w:tabs>
          <w:tab w:val="clear" w:pos="1080"/>
          <w:tab w:val="num" w:pos="709"/>
        </w:tabs>
        <w:spacing w:before="120"/>
        <w:ind w:left="709" w:hanging="709"/>
        <w:jc w:val="both"/>
        <w:rPr>
          <w:b/>
          <w:sz w:val="28"/>
          <w:szCs w:val="28"/>
        </w:rPr>
      </w:pPr>
      <w:r w:rsidRPr="008A6E3D">
        <w:rPr>
          <w:sz w:val="28"/>
          <w:szCs w:val="28"/>
        </w:rPr>
        <w:t>В</w:t>
      </w:r>
      <w:r w:rsidR="00B77DA6" w:rsidRPr="008A6E3D">
        <w:rPr>
          <w:sz w:val="28"/>
          <w:szCs w:val="28"/>
        </w:rPr>
        <w:t xml:space="preserve"> зависимости от характер</w:t>
      </w:r>
      <w:r w:rsidR="007C3C52" w:rsidRPr="008A6E3D">
        <w:rPr>
          <w:sz w:val="28"/>
          <w:szCs w:val="28"/>
        </w:rPr>
        <w:t xml:space="preserve">а вопроса совещания могут быть </w:t>
      </w:r>
      <w:r w:rsidR="00B77DA6" w:rsidRPr="008A6E3D">
        <w:rPr>
          <w:sz w:val="28"/>
          <w:szCs w:val="28"/>
        </w:rPr>
        <w:t xml:space="preserve">представлены иллюстративный, </w:t>
      </w:r>
      <w:r w:rsidR="007C3C52" w:rsidRPr="008A6E3D">
        <w:rPr>
          <w:sz w:val="28"/>
          <w:szCs w:val="28"/>
        </w:rPr>
        <w:t xml:space="preserve">демонстрационный и выставочный </w:t>
      </w:r>
      <w:r w:rsidRPr="008A6E3D">
        <w:rPr>
          <w:sz w:val="28"/>
          <w:szCs w:val="28"/>
        </w:rPr>
        <w:t>материал.</w:t>
      </w:r>
    </w:p>
    <w:p w:rsidR="008A6E3D" w:rsidRDefault="00A025BB" w:rsidP="008A6E3D">
      <w:pPr>
        <w:numPr>
          <w:ilvl w:val="1"/>
          <w:numId w:val="4"/>
        </w:numPr>
        <w:tabs>
          <w:tab w:val="clear" w:pos="1080"/>
          <w:tab w:val="num" w:pos="709"/>
        </w:tabs>
        <w:spacing w:before="120"/>
        <w:ind w:left="709" w:hanging="709"/>
        <w:jc w:val="both"/>
        <w:rPr>
          <w:b/>
          <w:sz w:val="28"/>
          <w:szCs w:val="28"/>
        </w:rPr>
      </w:pPr>
      <w:r w:rsidRPr="008A6E3D">
        <w:rPr>
          <w:sz w:val="28"/>
          <w:szCs w:val="28"/>
        </w:rPr>
        <w:t>С</w:t>
      </w:r>
      <w:r w:rsidR="00B77DA6" w:rsidRPr="008A6E3D">
        <w:rPr>
          <w:sz w:val="28"/>
          <w:szCs w:val="28"/>
        </w:rPr>
        <w:t xml:space="preserve">овещание ведет </w:t>
      </w:r>
      <w:r w:rsidRPr="008A6E3D">
        <w:rPr>
          <w:sz w:val="28"/>
          <w:szCs w:val="28"/>
        </w:rPr>
        <w:t>директор (лицо, его заменяющее).</w:t>
      </w:r>
    </w:p>
    <w:p w:rsidR="008A6E3D" w:rsidRDefault="00A025BB" w:rsidP="008A6E3D">
      <w:pPr>
        <w:numPr>
          <w:ilvl w:val="1"/>
          <w:numId w:val="4"/>
        </w:numPr>
        <w:tabs>
          <w:tab w:val="clear" w:pos="1080"/>
          <w:tab w:val="num" w:pos="709"/>
        </w:tabs>
        <w:spacing w:before="120"/>
        <w:ind w:left="709" w:hanging="709"/>
        <w:jc w:val="both"/>
        <w:rPr>
          <w:b/>
          <w:sz w:val="28"/>
          <w:szCs w:val="28"/>
        </w:rPr>
      </w:pPr>
      <w:r w:rsidRPr="008A6E3D">
        <w:rPr>
          <w:sz w:val="28"/>
          <w:szCs w:val="28"/>
        </w:rPr>
        <w:t>П</w:t>
      </w:r>
      <w:r w:rsidR="000E4C56" w:rsidRPr="008A6E3D">
        <w:rPr>
          <w:sz w:val="28"/>
          <w:szCs w:val="28"/>
        </w:rPr>
        <w:t>родолжительность совещания при</w:t>
      </w:r>
      <w:r w:rsidR="007C3C52" w:rsidRPr="008A6E3D">
        <w:rPr>
          <w:sz w:val="28"/>
          <w:szCs w:val="28"/>
        </w:rPr>
        <w:t xml:space="preserve"> директоре не должна превышать </w:t>
      </w:r>
      <w:r w:rsidRPr="008A6E3D">
        <w:rPr>
          <w:sz w:val="28"/>
          <w:szCs w:val="28"/>
        </w:rPr>
        <w:t>1,5 часов.</w:t>
      </w:r>
    </w:p>
    <w:p w:rsidR="008A6E3D" w:rsidRDefault="00A025BB" w:rsidP="008A6E3D">
      <w:pPr>
        <w:numPr>
          <w:ilvl w:val="1"/>
          <w:numId w:val="4"/>
        </w:numPr>
        <w:tabs>
          <w:tab w:val="clear" w:pos="1080"/>
          <w:tab w:val="num" w:pos="709"/>
        </w:tabs>
        <w:spacing w:before="120"/>
        <w:ind w:left="709" w:hanging="709"/>
        <w:jc w:val="both"/>
        <w:rPr>
          <w:b/>
          <w:sz w:val="28"/>
          <w:szCs w:val="28"/>
        </w:rPr>
      </w:pPr>
      <w:r w:rsidRPr="008A6E3D">
        <w:rPr>
          <w:sz w:val="28"/>
          <w:szCs w:val="28"/>
        </w:rPr>
        <w:t>П</w:t>
      </w:r>
      <w:r w:rsidR="000E4C56" w:rsidRPr="008A6E3D">
        <w:rPr>
          <w:sz w:val="28"/>
          <w:szCs w:val="28"/>
        </w:rPr>
        <w:t>ри рассмотрении каждого вопро</w:t>
      </w:r>
      <w:r w:rsidR="007C3C52" w:rsidRPr="008A6E3D">
        <w:rPr>
          <w:sz w:val="28"/>
          <w:szCs w:val="28"/>
        </w:rPr>
        <w:t xml:space="preserve">са в совещании участвуют лица, </w:t>
      </w:r>
      <w:r w:rsidR="000E4C56" w:rsidRPr="008A6E3D">
        <w:rPr>
          <w:sz w:val="28"/>
          <w:szCs w:val="28"/>
        </w:rPr>
        <w:t xml:space="preserve">имеющие к </w:t>
      </w:r>
      <w:r w:rsidRPr="008A6E3D">
        <w:rPr>
          <w:sz w:val="28"/>
          <w:szCs w:val="28"/>
        </w:rPr>
        <w:t>нему непосредственное отношение.</w:t>
      </w:r>
    </w:p>
    <w:p w:rsidR="008A6E3D" w:rsidRDefault="00A025BB" w:rsidP="008A6E3D">
      <w:pPr>
        <w:numPr>
          <w:ilvl w:val="1"/>
          <w:numId w:val="4"/>
        </w:numPr>
        <w:tabs>
          <w:tab w:val="clear" w:pos="1080"/>
          <w:tab w:val="num" w:pos="709"/>
        </w:tabs>
        <w:spacing w:before="120"/>
        <w:ind w:left="709" w:hanging="709"/>
        <w:jc w:val="both"/>
        <w:rPr>
          <w:b/>
          <w:sz w:val="28"/>
          <w:szCs w:val="28"/>
        </w:rPr>
      </w:pPr>
      <w:r w:rsidRPr="008A6E3D">
        <w:rPr>
          <w:sz w:val="28"/>
          <w:szCs w:val="28"/>
        </w:rPr>
        <w:t>В</w:t>
      </w:r>
      <w:r w:rsidR="00834C9D" w:rsidRPr="008A6E3D">
        <w:rPr>
          <w:sz w:val="28"/>
          <w:szCs w:val="28"/>
        </w:rPr>
        <w:t>опросы обсуждаю</w:t>
      </w:r>
      <w:r w:rsidRPr="008A6E3D">
        <w:rPr>
          <w:sz w:val="28"/>
          <w:szCs w:val="28"/>
        </w:rPr>
        <w:t>тся коллегиально.</w:t>
      </w:r>
    </w:p>
    <w:p w:rsidR="00DB4155" w:rsidRPr="008A6E3D" w:rsidRDefault="00A025BB" w:rsidP="008A6E3D">
      <w:pPr>
        <w:numPr>
          <w:ilvl w:val="1"/>
          <w:numId w:val="4"/>
        </w:numPr>
        <w:tabs>
          <w:tab w:val="clear" w:pos="1080"/>
          <w:tab w:val="num" w:pos="709"/>
        </w:tabs>
        <w:spacing w:before="120"/>
        <w:ind w:left="709" w:hanging="709"/>
        <w:jc w:val="both"/>
        <w:rPr>
          <w:b/>
          <w:sz w:val="28"/>
          <w:szCs w:val="28"/>
        </w:rPr>
      </w:pPr>
      <w:r w:rsidRPr="008A6E3D">
        <w:rPr>
          <w:sz w:val="28"/>
          <w:szCs w:val="28"/>
        </w:rPr>
        <w:t>Основным результатом совещания является распоряжение директора, данное в устной форме и записанное в протокол, либо приказ, изданный после совещания, но не более чем через 10 дней после его проведения.</w:t>
      </w:r>
    </w:p>
    <w:p w:rsidR="008A6E3D" w:rsidRDefault="008A6E3D" w:rsidP="008A6E3D">
      <w:pPr>
        <w:rPr>
          <w:b/>
          <w:sz w:val="28"/>
          <w:szCs w:val="28"/>
        </w:rPr>
      </w:pPr>
    </w:p>
    <w:p w:rsidR="008A6E3D" w:rsidRDefault="00A025BB" w:rsidP="008A6E3D">
      <w:pPr>
        <w:numPr>
          <w:ilvl w:val="0"/>
          <w:numId w:val="4"/>
        </w:numPr>
        <w:rPr>
          <w:b/>
          <w:sz w:val="28"/>
          <w:szCs w:val="28"/>
        </w:rPr>
      </w:pPr>
      <w:r w:rsidRPr="00720528">
        <w:rPr>
          <w:b/>
          <w:sz w:val="28"/>
          <w:szCs w:val="28"/>
        </w:rPr>
        <w:t>Документация</w:t>
      </w:r>
      <w:r w:rsidR="008A6E3D">
        <w:rPr>
          <w:b/>
          <w:sz w:val="28"/>
          <w:szCs w:val="28"/>
        </w:rPr>
        <w:t xml:space="preserve">. </w:t>
      </w:r>
    </w:p>
    <w:p w:rsidR="008A6E3D" w:rsidRDefault="00A025BB" w:rsidP="008A6E3D">
      <w:pPr>
        <w:numPr>
          <w:ilvl w:val="1"/>
          <w:numId w:val="4"/>
        </w:numPr>
        <w:tabs>
          <w:tab w:val="clear" w:pos="1080"/>
          <w:tab w:val="num" w:pos="709"/>
        </w:tabs>
        <w:spacing w:before="120"/>
        <w:ind w:left="709" w:hanging="709"/>
        <w:jc w:val="both"/>
        <w:rPr>
          <w:b/>
          <w:sz w:val="28"/>
          <w:szCs w:val="28"/>
        </w:rPr>
      </w:pPr>
      <w:r w:rsidRPr="008A6E3D">
        <w:rPr>
          <w:sz w:val="28"/>
          <w:szCs w:val="28"/>
        </w:rPr>
        <w:t>В</w:t>
      </w:r>
      <w:r w:rsidR="000E4C56" w:rsidRPr="008A6E3D">
        <w:rPr>
          <w:sz w:val="28"/>
          <w:szCs w:val="28"/>
        </w:rPr>
        <w:t xml:space="preserve"> ходе совещания </w:t>
      </w:r>
      <w:r w:rsidR="00834C9D" w:rsidRPr="008A6E3D">
        <w:rPr>
          <w:sz w:val="28"/>
          <w:szCs w:val="28"/>
        </w:rPr>
        <w:t xml:space="preserve">секретарем, назначенным директором, </w:t>
      </w:r>
      <w:r w:rsidR="000E4C56" w:rsidRPr="008A6E3D">
        <w:rPr>
          <w:sz w:val="28"/>
          <w:szCs w:val="28"/>
        </w:rPr>
        <w:t>ведется протокол</w:t>
      </w:r>
      <w:r w:rsidR="00834C9D" w:rsidRPr="008A6E3D">
        <w:rPr>
          <w:sz w:val="28"/>
          <w:szCs w:val="28"/>
        </w:rPr>
        <w:t xml:space="preserve">, </w:t>
      </w:r>
      <w:r w:rsidR="00D66711" w:rsidRPr="008A6E3D">
        <w:rPr>
          <w:sz w:val="28"/>
          <w:szCs w:val="28"/>
        </w:rPr>
        <w:t xml:space="preserve"> пронумерованны</w:t>
      </w:r>
      <w:r w:rsidR="00834C9D" w:rsidRPr="008A6E3D">
        <w:rPr>
          <w:sz w:val="28"/>
          <w:szCs w:val="28"/>
        </w:rPr>
        <w:t>й постранично, прош</w:t>
      </w:r>
      <w:r w:rsidR="00D66711" w:rsidRPr="008A6E3D">
        <w:rPr>
          <w:sz w:val="28"/>
          <w:szCs w:val="28"/>
        </w:rPr>
        <w:t>нурованный и скрепленны</w:t>
      </w:r>
      <w:r w:rsidR="00834C9D" w:rsidRPr="008A6E3D">
        <w:rPr>
          <w:sz w:val="28"/>
          <w:szCs w:val="28"/>
        </w:rPr>
        <w:t>й подписью директора и печатью</w:t>
      </w:r>
      <w:r w:rsidR="00D66711" w:rsidRPr="008A6E3D">
        <w:rPr>
          <w:sz w:val="28"/>
          <w:szCs w:val="28"/>
        </w:rPr>
        <w:t xml:space="preserve"> </w:t>
      </w:r>
      <w:r w:rsidR="00097E98" w:rsidRPr="008A6E3D">
        <w:rPr>
          <w:sz w:val="28"/>
          <w:szCs w:val="28"/>
        </w:rPr>
        <w:t>учреждения</w:t>
      </w:r>
      <w:r w:rsidRPr="008A6E3D">
        <w:rPr>
          <w:sz w:val="28"/>
          <w:szCs w:val="28"/>
        </w:rPr>
        <w:t>.</w:t>
      </w:r>
    </w:p>
    <w:p w:rsidR="008A6E3D" w:rsidRDefault="00A025BB" w:rsidP="008A6E3D">
      <w:pPr>
        <w:numPr>
          <w:ilvl w:val="1"/>
          <w:numId w:val="4"/>
        </w:numPr>
        <w:tabs>
          <w:tab w:val="clear" w:pos="1080"/>
          <w:tab w:val="num" w:pos="709"/>
        </w:tabs>
        <w:spacing w:before="120"/>
        <w:ind w:left="709" w:hanging="709"/>
        <w:jc w:val="both"/>
        <w:rPr>
          <w:b/>
          <w:sz w:val="28"/>
          <w:szCs w:val="28"/>
        </w:rPr>
      </w:pPr>
      <w:r w:rsidRPr="008A6E3D">
        <w:rPr>
          <w:sz w:val="28"/>
          <w:szCs w:val="28"/>
        </w:rPr>
        <w:t>Н</w:t>
      </w:r>
      <w:r w:rsidR="00834C9D" w:rsidRPr="008A6E3D">
        <w:rPr>
          <w:sz w:val="28"/>
          <w:szCs w:val="28"/>
        </w:rPr>
        <w:t>умерация протоколов ведется от нач</w:t>
      </w:r>
      <w:r w:rsidRPr="008A6E3D">
        <w:rPr>
          <w:sz w:val="28"/>
          <w:szCs w:val="28"/>
        </w:rPr>
        <w:t>ала календарного года.</w:t>
      </w:r>
    </w:p>
    <w:p w:rsidR="00DB4155" w:rsidRPr="008A6E3D" w:rsidRDefault="00A025BB" w:rsidP="008A6E3D">
      <w:pPr>
        <w:numPr>
          <w:ilvl w:val="1"/>
          <w:numId w:val="4"/>
        </w:numPr>
        <w:tabs>
          <w:tab w:val="clear" w:pos="1080"/>
          <w:tab w:val="num" w:pos="709"/>
        </w:tabs>
        <w:spacing w:before="120"/>
        <w:ind w:left="709" w:hanging="709"/>
        <w:jc w:val="both"/>
        <w:rPr>
          <w:b/>
          <w:sz w:val="28"/>
          <w:szCs w:val="28"/>
        </w:rPr>
      </w:pPr>
      <w:r w:rsidRPr="008A6E3D">
        <w:rPr>
          <w:sz w:val="28"/>
          <w:szCs w:val="28"/>
        </w:rPr>
        <w:t>П</w:t>
      </w:r>
      <w:r w:rsidR="00834C9D" w:rsidRPr="008A6E3D">
        <w:rPr>
          <w:sz w:val="28"/>
          <w:szCs w:val="28"/>
        </w:rPr>
        <w:t>ротоколы хранятся в течение времени, установлен</w:t>
      </w:r>
      <w:r w:rsidRPr="008A6E3D">
        <w:rPr>
          <w:sz w:val="28"/>
          <w:szCs w:val="28"/>
        </w:rPr>
        <w:t xml:space="preserve">ного номенклатурой дел </w:t>
      </w:r>
      <w:r w:rsidR="00097E98" w:rsidRPr="008A6E3D">
        <w:rPr>
          <w:sz w:val="28"/>
          <w:szCs w:val="28"/>
        </w:rPr>
        <w:t xml:space="preserve">учреждения </w:t>
      </w:r>
      <w:r w:rsidR="00834C9D" w:rsidRPr="008A6E3D">
        <w:rPr>
          <w:sz w:val="28"/>
          <w:szCs w:val="28"/>
        </w:rPr>
        <w:t>и переда</w:t>
      </w:r>
      <w:r w:rsidRPr="008A6E3D">
        <w:rPr>
          <w:sz w:val="28"/>
          <w:szCs w:val="28"/>
        </w:rPr>
        <w:t>ются по акту.</w:t>
      </w:r>
    </w:p>
    <w:p w:rsidR="008A6E3D" w:rsidRDefault="008A6E3D" w:rsidP="008A6E3D">
      <w:pPr>
        <w:jc w:val="both"/>
        <w:rPr>
          <w:sz w:val="28"/>
          <w:szCs w:val="28"/>
        </w:rPr>
      </w:pPr>
    </w:p>
    <w:p w:rsidR="00D62D31" w:rsidRDefault="00A025BB" w:rsidP="00D62D31">
      <w:pPr>
        <w:numPr>
          <w:ilvl w:val="0"/>
          <w:numId w:val="4"/>
        </w:numPr>
        <w:spacing w:after="120"/>
        <w:jc w:val="both"/>
        <w:rPr>
          <w:b/>
          <w:sz w:val="28"/>
          <w:szCs w:val="28"/>
        </w:rPr>
      </w:pPr>
      <w:r w:rsidRPr="00720528">
        <w:rPr>
          <w:b/>
          <w:sz w:val="28"/>
          <w:szCs w:val="28"/>
        </w:rPr>
        <w:t>Порядок утверждения, внесения изменений и дополнений</w:t>
      </w:r>
      <w:r w:rsidR="008A6E3D">
        <w:rPr>
          <w:b/>
          <w:sz w:val="28"/>
          <w:szCs w:val="28"/>
        </w:rPr>
        <w:t xml:space="preserve">. </w:t>
      </w:r>
    </w:p>
    <w:p w:rsidR="00D62D31" w:rsidRPr="00D62D31" w:rsidRDefault="00D62D31" w:rsidP="00D62D31">
      <w:pPr>
        <w:numPr>
          <w:ilvl w:val="1"/>
          <w:numId w:val="4"/>
        </w:numPr>
        <w:tabs>
          <w:tab w:val="clear" w:pos="1080"/>
          <w:tab w:val="num" w:pos="567"/>
        </w:tabs>
        <w:spacing w:after="120"/>
        <w:ind w:left="567" w:hanging="567"/>
        <w:jc w:val="both"/>
        <w:rPr>
          <w:b/>
          <w:sz w:val="28"/>
          <w:szCs w:val="28"/>
        </w:rPr>
      </w:pPr>
      <w:r w:rsidRPr="00D62D31">
        <w:rPr>
          <w:sz w:val="27"/>
          <w:szCs w:val="27"/>
        </w:rPr>
        <w:t>Положение, изменения и дополнения в него в части, неурегулированной законодательством Российской Федерации, разрабатываются Методическим советом учреждения и утверждаются приказом руководителя учреждения.</w:t>
      </w:r>
    </w:p>
    <w:p w:rsidR="00D62D31" w:rsidRPr="00D62D31" w:rsidRDefault="00D62D31" w:rsidP="00D62D31">
      <w:pPr>
        <w:numPr>
          <w:ilvl w:val="1"/>
          <w:numId w:val="4"/>
        </w:numPr>
        <w:tabs>
          <w:tab w:val="clear" w:pos="1080"/>
          <w:tab w:val="num" w:pos="567"/>
        </w:tabs>
        <w:spacing w:after="120"/>
        <w:ind w:left="567" w:hanging="567"/>
        <w:jc w:val="both"/>
        <w:rPr>
          <w:b/>
          <w:sz w:val="28"/>
          <w:szCs w:val="28"/>
        </w:rPr>
      </w:pPr>
      <w:r w:rsidRPr="00D62D31">
        <w:rPr>
          <w:sz w:val="27"/>
          <w:szCs w:val="27"/>
        </w:rPr>
        <w:t>Для согласования Положения, дополнений и изменений в нем необходимо большинство голосов присутствующих на заседании Методического совета учреждения.</w:t>
      </w:r>
    </w:p>
    <w:p w:rsidR="00D62D31" w:rsidRDefault="00D62D31" w:rsidP="00D62D31">
      <w:pPr>
        <w:numPr>
          <w:ilvl w:val="1"/>
          <w:numId w:val="4"/>
        </w:numPr>
        <w:tabs>
          <w:tab w:val="clear" w:pos="1080"/>
          <w:tab w:val="num" w:pos="567"/>
        </w:tabs>
        <w:spacing w:after="120"/>
        <w:ind w:left="567" w:hanging="567"/>
        <w:jc w:val="both"/>
        <w:rPr>
          <w:b/>
          <w:sz w:val="28"/>
          <w:szCs w:val="28"/>
        </w:rPr>
      </w:pPr>
      <w:r w:rsidRPr="00D62D31">
        <w:rPr>
          <w:sz w:val="27"/>
          <w:szCs w:val="27"/>
        </w:rPr>
        <w:t>Изменения, дополнения вносятся в настоящее Положение при изменении содержания пунктов (или подпунктов), указанных в Положении, а также при изменении законодательства Российской Федерации в случае противоречия Положению.</w:t>
      </w:r>
    </w:p>
    <w:p w:rsidR="00A025BB" w:rsidRPr="00D62D31" w:rsidRDefault="00D62D31" w:rsidP="00D62D31">
      <w:pPr>
        <w:numPr>
          <w:ilvl w:val="1"/>
          <w:numId w:val="4"/>
        </w:numPr>
        <w:tabs>
          <w:tab w:val="clear" w:pos="1080"/>
          <w:tab w:val="num" w:pos="567"/>
        </w:tabs>
        <w:spacing w:after="120"/>
        <w:ind w:left="567" w:hanging="567"/>
        <w:jc w:val="both"/>
        <w:rPr>
          <w:b/>
          <w:sz w:val="28"/>
          <w:szCs w:val="28"/>
        </w:rPr>
      </w:pPr>
      <w:r w:rsidRPr="00D62D31">
        <w:rPr>
          <w:sz w:val="27"/>
          <w:szCs w:val="27"/>
        </w:rPr>
        <w:lastRenderedPageBreak/>
        <w:t>С настоящим Положением, дополнениями или с изменениями в нем педагогические работники учреждения знакомятся при приеме на работ</w:t>
      </w:r>
      <w:r>
        <w:rPr>
          <w:sz w:val="27"/>
          <w:szCs w:val="27"/>
        </w:rPr>
        <w:t>у</w:t>
      </w:r>
      <w:r w:rsidR="00A025BB">
        <w:t>.</w:t>
      </w:r>
    </w:p>
    <w:sectPr w:rsidR="00A025BB" w:rsidRPr="00D62D31" w:rsidSect="008A6E3D">
      <w:headerReference w:type="even" r:id="rId8"/>
      <w:footerReference w:type="default" r:id="rId9"/>
      <w:footerReference w:type="first" r:id="rId10"/>
      <w:pgSz w:w="12240" w:h="15840"/>
      <w:pgMar w:top="567" w:right="567" w:bottom="567" w:left="1134" w:header="512" w:footer="541" w:gutter="0"/>
      <w:pgNumType w:start="1"/>
      <w:cols w:space="708"/>
      <w:noEndnote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D199B" w:rsidRDefault="004D199B">
      <w:r>
        <w:separator/>
      </w:r>
    </w:p>
  </w:endnote>
  <w:endnote w:type="continuationSeparator" w:id="1">
    <w:p w:rsidR="004D199B" w:rsidRDefault="004D19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6CE2" w:rsidRDefault="007B0EA5" w:rsidP="00696CE2">
    <w:pPr>
      <w:pStyle w:val="a5"/>
      <w:jc w:val="right"/>
    </w:pPr>
    <w:fldSimple w:instr=" PAGE   \* MERGEFORMAT ">
      <w:r w:rsidR="004422DE">
        <w:rPr>
          <w:noProof/>
        </w:rPr>
        <w:t>3</w:t>
      </w:r>
    </w:fldSimple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6CE2" w:rsidRDefault="007B0EA5">
    <w:pPr>
      <w:pStyle w:val="a5"/>
      <w:jc w:val="right"/>
    </w:pPr>
    <w:fldSimple w:instr=" PAGE   \* MERGEFORMAT ">
      <w:r w:rsidR="00696CE2">
        <w:rPr>
          <w:noProof/>
        </w:rPr>
        <w:t>1</w:t>
      </w:r>
    </w:fldSimple>
  </w:p>
  <w:p w:rsidR="00696CE2" w:rsidRDefault="00696CE2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D199B" w:rsidRDefault="004D199B">
      <w:r>
        <w:separator/>
      </w:r>
    </w:p>
  </w:footnote>
  <w:footnote w:type="continuationSeparator" w:id="1">
    <w:p w:rsidR="004D199B" w:rsidRDefault="004D199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26AD" w:rsidRDefault="007B0EA5" w:rsidP="00A82E5A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3826AD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3826AD" w:rsidRDefault="003826AD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3C3C33"/>
    <w:multiLevelType w:val="multilevel"/>
    <w:tmpl w:val="208E2DD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">
    <w:nsid w:val="15A20C29"/>
    <w:multiLevelType w:val="hybridMultilevel"/>
    <w:tmpl w:val="4470CD62"/>
    <w:lvl w:ilvl="0" w:tplc="0419000F">
      <w:start w:val="1"/>
      <w:numFmt w:val="decimal"/>
      <w:lvlText w:val="%1."/>
      <w:lvlJc w:val="left"/>
      <w:pPr>
        <w:tabs>
          <w:tab w:val="num" w:pos="1320"/>
        </w:tabs>
        <w:ind w:left="13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abstractNum w:abstractNumId="2">
    <w:nsid w:val="18EF3158"/>
    <w:multiLevelType w:val="multilevel"/>
    <w:tmpl w:val="86E69DA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1E3A4868"/>
    <w:multiLevelType w:val="multilevel"/>
    <w:tmpl w:val="289EC19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080"/>
        </w:tabs>
        <w:ind w:left="4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640"/>
        </w:tabs>
        <w:ind w:left="56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00"/>
        </w:tabs>
        <w:ind w:left="6600" w:hanging="1800"/>
      </w:pPr>
      <w:rPr>
        <w:rFonts w:hint="default"/>
      </w:rPr>
    </w:lvl>
  </w:abstractNum>
  <w:abstractNum w:abstractNumId="4">
    <w:nsid w:val="2D53085F"/>
    <w:multiLevelType w:val="hybridMultilevel"/>
    <w:tmpl w:val="B7E41CC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45767796"/>
    <w:multiLevelType w:val="hybridMultilevel"/>
    <w:tmpl w:val="11E60A40"/>
    <w:lvl w:ilvl="0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6">
    <w:nsid w:val="4EA72942"/>
    <w:multiLevelType w:val="multilevel"/>
    <w:tmpl w:val="927650F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080"/>
        </w:tabs>
        <w:ind w:left="4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640"/>
        </w:tabs>
        <w:ind w:left="56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00"/>
        </w:tabs>
        <w:ind w:left="6600" w:hanging="1800"/>
      </w:pPr>
      <w:rPr>
        <w:rFonts w:hint="default"/>
      </w:rPr>
    </w:lvl>
  </w:abstractNum>
  <w:abstractNum w:abstractNumId="7">
    <w:nsid w:val="72A27D20"/>
    <w:multiLevelType w:val="multilevel"/>
    <w:tmpl w:val="289EC19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080"/>
        </w:tabs>
        <w:ind w:left="4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640"/>
        </w:tabs>
        <w:ind w:left="56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00"/>
        </w:tabs>
        <w:ind w:left="6600" w:hanging="1800"/>
      </w:pPr>
      <w:rPr>
        <w:rFonts w:hint="default"/>
      </w:r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6"/>
  </w:num>
  <w:num w:numId="5">
    <w:abstractNumId w:val="2"/>
  </w:num>
  <w:num w:numId="6">
    <w:abstractNumId w:val="7"/>
  </w:num>
  <w:num w:numId="7">
    <w:abstractNumId w:val="3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stylePaneFormatFilter w:val="3F01"/>
  <w:defaultTabStop w:val="708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/>
  <w:rsids>
    <w:rsidRoot w:val="00EC79A5"/>
    <w:rsid w:val="00002B99"/>
    <w:rsid w:val="00077F10"/>
    <w:rsid w:val="00086895"/>
    <w:rsid w:val="00097E98"/>
    <w:rsid w:val="000E1BA2"/>
    <w:rsid w:val="000E4C56"/>
    <w:rsid w:val="00100C84"/>
    <w:rsid w:val="0011097C"/>
    <w:rsid w:val="00161963"/>
    <w:rsid w:val="0017226B"/>
    <w:rsid w:val="001A2A52"/>
    <w:rsid w:val="001E1A77"/>
    <w:rsid w:val="0029085D"/>
    <w:rsid w:val="002C2788"/>
    <w:rsid w:val="00313C2F"/>
    <w:rsid w:val="00363D8D"/>
    <w:rsid w:val="003826AD"/>
    <w:rsid w:val="003A385B"/>
    <w:rsid w:val="003C141B"/>
    <w:rsid w:val="003D2EF7"/>
    <w:rsid w:val="004038B4"/>
    <w:rsid w:val="00406745"/>
    <w:rsid w:val="004422DE"/>
    <w:rsid w:val="00457F94"/>
    <w:rsid w:val="0048430C"/>
    <w:rsid w:val="004B7832"/>
    <w:rsid w:val="004D199B"/>
    <w:rsid w:val="004D6E17"/>
    <w:rsid w:val="004E1E62"/>
    <w:rsid w:val="00502956"/>
    <w:rsid w:val="005330E5"/>
    <w:rsid w:val="00572938"/>
    <w:rsid w:val="00582ECA"/>
    <w:rsid w:val="00652577"/>
    <w:rsid w:val="00696CE2"/>
    <w:rsid w:val="006B70F8"/>
    <w:rsid w:val="00705A1F"/>
    <w:rsid w:val="007130A3"/>
    <w:rsid w:val="007157E1"/>
    <w:rsid w:val="00720528"/>
    <w:rsid w:val="007477AE"/>
    <w:rsid w:val="00767817"/>
    <w:rsid w:val="00773A20"/>
    <w:rsid w:val="00776E35"/>
    <w:rsid w:val="007B0EA5"/>
    <w:rsid w:val="007B2F61"/>
    <w:rsid w:val="007C3C52"/>
    <w:rsid w:val="00834C9D"/>
    <w:rsid w:val="00854725"/>
    <w:rsid w:val="00855037"/>
    <w:rsid w:val="00880A19"/>
    <w:rsid w:val="008A6E3D"/>
    <w:rsid w:val="008C08F7"/>
    <w:rsid w:val="0093338D"/>
    <w:rsid w:val="0096029A"/>
    <w:rsid w:val="00967DDB"/>
    <w:rsid w:val="00975209"/>
    <w:rsid w:val="009D07C0"/>
    <w:rsid w:val="00A025BB"/>
    <w:rsid w:val="00A256C3"/>
    <w:rsid w:val="00A44E75"/>
    <w:rsid w:val="00A82E5A"/>
    <w:rsid w:val="00AA799B"/>
    <w:rsid w:val="00B44807"/>
    <w:rsid w:val="00B77DA6"/>
    <w:rsid w:val="00B858D0"/>
    <w:rsid w:val="00B94EED"/>
    <w:rsid w:val="00C13522"/>
    <w:rsid w:val="00C15A00"/>
    <w:rsid w:val="00C22A30"/>
    <w:rsid w:val="00D00B4C"/>
    <w:rsid w:val="00D31194"/>
    <w:rsid w:val="00D51D2A"/>
    <w:rsid w:val="00D62D31"/>
    <w:rsid w:val="00D66711"/>
    <w:rsid w:val="00D854B8"/>
    <w:rsid w:val="00DB4155"/>
    <w:rsid w:val="00E56757"/>
    <w:rsid w:val="00EB673B"/>
    <w:rsid w:val="00EC79A5"/>
    <w:rsid w:val="00ED5BB9"/>
    <w:rsid w:val="00EE43C5"/>
    <w:rsid w:val="00F32A8B"/>
    <w:rsid w:val="00FA17BA"/>
    <w:rsid w:val="00FA3A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5A1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82E5A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A82E5A"/>
  </w:style>
  <w:style w:type="paragraph" w:styleId="a5">
    <w:name w:val="footer"/>
    <w:basedOn w:val="a"/>
    <w:link w:val="a6"/>
    <w:uiPriority w:val="99"/>
    <w:unhideWhenUsed/>
    <w:rsid w:val="00696CE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96CE2"/>
    <w:rPr>
      <w:sz w:val="24"/>
      <w:szCs w:val="24"/>
    </w:rPr>
  </w:style>
  <w:style w:type="paragraph" w:styleId="a7">
    <w:name w:val="List Paragraph"/>
    <w:basedOn w:val="a"/>
    <w:uiPriority w:val="34"/>
    <w:qFormat/>
    <w:rsid w:val="00D62D31"/>
    <w:pPr>
      <w:ind w:left="708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59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8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3</Pages>
  <Words>563</Words>
  <Characters>3210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УТВЕРЖДЕНО</vt:lpstr>
    </vt:vector>
  </TitlesOfParts>
  <Company>Школа</Company>
  <LinksUpToDate>false</LinksUpToDate>
  <CharactersWithSpaces>3766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УТВЕРЖДЕНО</dc:title>
  <dc:creator>Цинченко</dc:creator>
  <cp:lastModifiedBy>Учитель</cp:lastModifiedBy>
  <cp:revision>4</cp:revision>
  <cp:lastPrinted>2006-04-14T08:54:00Z</cp:lastPrinted>
  <dcterms:created xsi:type="dcterms:W3CDTF">2016-06-14T22:53:00Z</dcterms:created>
  <dcterms:modified xsi:type="dcterms:W3CDTF">2021-01-28T02:09:00Z</dcterms:modified>
</cp:coreProperties>
</file>